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AC" w:rsidRDefault="007754AC" w:rsidP="007754AC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  <w:lang w:eastAsia="zh-HK"/>
        </w:rPr>
      </w:pPr>
      <w:bookmarkStart w:id="0" w:name="_GoBack"/>
      <w:r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中原大學</w:t>
      </w:r>
      <w:r>
        <w:rPr>
          <w:rFonts w:eastAsia="標楷體" w:hint="eastAsia"/>
          <w:b/>
          <w:color w:val="000000"/>
          <w:sz w:val="36"/>
          <w:szCs w:val="36"/>
          <w:shd w:val="clear" w:color="auto" w:fill="FFFFFF"/>
          <w:lang w:eastAsia="zh-HK"/>
        </w:rPr>
        <w:t>因應嚴重特殊傳染性肺炎</w:t>
      </w:r>
      <w:proofErr w:type="gramStart"/>
      <w:r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疫</w:t>
      </w:r>
      <w:proofErr w:type="gramEnd"/>
      <w:r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情</w:t>
      </w:r>
      <w:r>
        <w:rPr>
          <w:rFonts w:eastAsia="標楷體" w:hint="eastAsia"/>
          <w:b/>
          <w:color w:val="000000"/>
          <w:sz w:val="36"/>
          <w:szCs w:val="36"/>
          <w:shd w:val="clear" w:color="auto" w:fill="FFFFFF"/>
          <w:lang w:eastAsia="zh-HK"/>
        </w:rPr>
        <w:t>之</w:t>
      </w:r>
      <w:r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學習</w:t>
      </w:r>
      <w:r>
        <w:rPr>
          <w:rFonts w:eastAsia="標楷體" w:hint="eastAsia"/>
          <w:b/>
          <w:color w:val="000000"/>
          <w:sz w:val="36"/>
          <w:szCs w:val="36"/>
          <w:shd w:val="clear" w:color="auto" w:fill="FFFFFF"/>
          <w:lang w:eastAsia="zh-HK"/>
        </w:rPr>
        <w:t>輔導措施</w:t>
      </w:r>
    </w:p>
    <w:bookmarkEnd w:id="0"/>
    <w:p w:rsidR="007754AC" w:rsidRDefault="007754AC" w:rsidP="007754AC">
      <w:pPr>
        <w:jc w:val="right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109</w:t>
      </w:r>
      <w:r>
        <w:rPr>
          <w:rFonts w:eastAsia="標楷體" w:hint="eastAsia"/>
          <w:color w:val="000000"/>
          <w:shd w:val="clear" w:color="auto" w:fill="FFFFFF"/>
        </w:rPr>
        <w:t>年</w:t>
      </w:r>
      <w:r>
        <w:rPr>
          <w:rFonts w:eastAsia="標楷體"/>
          <w:color w:val="000000"/>
          <w:shd w:val="clear" w:color="auto" w:fill="FFFFFF"/>
        </w:rPr>
        <w:t>2</w:t>
      </w:r>
      <w:r>
        <w:rPr>
          <w:rFonts w:eastAsia="標楷體" w:hint="eastAsia"/>
          <w:color w:val="000000"/>
          <w:shd w:val="clear" w:color="auto" w:fill="FFFFFF"/>
        </w:rPr>
        <w:t>月</w:t>
      </w:r>
      <w:r>
        <w:rPr>
          <w:rFonts w:eastAsia="標楷體"/>
          <w:color w:val="000000"/>
          <w:shd w:val="clear" w:color="auto" w:fill="FFFFFF"/>
        </w:rPr>
        <w:t>4</w:t>
      </w:r>
      <w:r>
        <w:rPr>
          <w:rFonts w:eastAsia="標楷體" w:hint="eastAsia"/>
          <w:color w:val="000000"/>
          <w:shd w:val="clear" w:color="auto" w:fill="FFFFFF"/>
        </w:rPr>
        <w:t>日</w:t>
      </w:r>
      <w:r>
        <w:rPr>
          <w:rFonts w:eastAsia="標楷體"/>
          <w:color w:val="000000"/>
          <w:shd w:val="clear" w:color="auto" w:fill="FFFFFF"/>
        </w:rPr>
        <w:t xml:space="preserve"> 108-2-1</w:t>
      </w:r>
      <w:r>
        <w:rPr>
          <w:rFonts w:eastAsia="標楷體" w:hint="eastAsia"/>
          <w:color w:val="000000"/>
          <w:shd w:val="clear" w:color="auto" w:fill="FFFFFF"/>
        </w:rPr>
        <w:t>教務處處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務</w:t>
      </w:r>
      <w:proofErr w:type="gramEnd"/>
      <w:r>
        <w:rPr>
          <w:rFonts w:eastAsia="標楷體" w:hint="eastAsia"/>
          <w:color w:val="000000"/>
          <w:shd w:val="clear" w:color="auto" w:fill="FFFFFF"/>
        </w:rPr>
        <w:t>會議通過</w:t>
      </w:r>
    </w:p>
    <w:p w:rsidR="007754AC" w:rsidRDefault="007754AC" w:rsidP="007754AC">
      <w:pPr>
        <w:jc w:val="right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109</w:t>
      </w:r>
      <w:r>
        <w:rPr>
          <w:rFonts w:eastAsia="標楷體" w:hint="eastAsia"/>
          <w:color w:val="000000"/>
          <w:shd w:val="clear" w:color="auto" w:fill="FFFFFF"/>
        </w:rPr>
        <w:t>年</w:t>
      </w:r>
      <w:r>
        <w:rPr>
          <w:rFonts w:eastAsia="標楷體"/>
          <w:color w:val="000000"/>
          <w:shd w:val="clear" w:color="auto" w:fill="FFFFFF"/>
        </w:rPr>
        <w:t>2</w:t>
      </w:r>
      <w:r>
        <w:rPr>
          <w:rFonts w:eastAsia="標楷體" w:hint="eastAsia"/>
          <w:color w:val="000000"/>
          <w:shd w:val="clear" w:color="auto" w:fill="FFFFFF"/>
        </w:rPr>
        <w:t>月</w:t>
      </w:r>
      <w:r>
        <w:rPr>
          <w:rFonts w:eastAsia="標楷體"/>
          <w:color w:val="000000"/>
          <w:shd w:val="clear" w:color="auto" w:fill="FFFFFF"/>
        </w:rPr>
        <w:t>11</w:t>
      </w:r>
      <w:r>
        <w:rPr>
          <w:rFonts w:eastAsia="標楷體" w:hint="eastAsia"/>
          <w:color w:val="000000"/>
          <w:shd w:val="clear" w:color="auto" w:fill="FFFFFF"/>
        </w:rPr>
        <w:t>日</w:t>
      </w:r>
      <w:r>
        <w:rPr>
          <w:rFonts w:eastAsia="標楷體"/>
          <w:color w:val="000000"/>
          <w:shd w:val="clear" w:color="auto" w:fill="FFFFFF"/>
        </w:rPr>
        <w:t xml:space="preserve"> 108-2-2</w:t>
      </w:r>
      <w:r>
        <w:rPr>
          <w:rFonts w:eastAsia="標楷體" w:hint="eastAsia"/>
          <w:color w:val="000000"/>
          <w:shd w:val="clear" w:color="auto" w:fill="FFFFFF"/>
        </w:rPr>
        <w:t>教務處處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務</w:t>
      </w:r>
      <w:proofErr w:type="gramEnd"/>
      <w:r>
        <w:rPr>
          <w:rFonts w:eastAsia="標楷體" w:hint="eastAsia"/>
          <w:color w:val="000000"/>
          <w:shd w:val="clear" w:color="auto" w:fill="FFFFFF"/>
        </w:rPr>
        <w:t>會議修正</w:t>
      </w:r>
    </w:p>
    <w:p w:rsidR="007754AC" w:rsidRDefault="007754AC" w:rsidP="007754AC">
      <w:pPr>
        <w:jc w:val="right"/>
        <w:rPr>
          <w:rFonts w:eastAsia="標楷體"/>
          <w:color w:val="000000"/>
          <w:shd w:val="clear" w:color="auto" w:fill="FFFFFF"/>
        </w:rPr>
      </w:pPr>
    </w:p>
    <w:p w:rsidR="007754AC" w:rsidRDefault="007754AC" w:rsidP="007754AC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依據</w:t>
      </w: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</w:rPr>
        <w:t>「</w:t>
      </w: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中原大學學生突遭重大災害有關修業及學籍處理辦法</w:t>
      </w: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</w:rPr>
        <w:t>」訂定本措施。</w:t>
      </w:r>
    </w:p>
    <w:p w:rsidR="007754AC" w:rsidRDefault="007754AC" w:rsidP="007754AC">
      <w:pPr>
        <w:pStyle w:val="a4"/>
        <w:widowControl w:val="0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針對需居家自主管理或監測關懷管理之學生，教學助理可利用本校</w:t>
      </w:r>
      <w:proofErr w:type="spellStart"/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  <w:t>i</w:t>
      </w:r>
      <w:proofErr w:type="spellEnd"/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  <w:t>-learning</w:t>
      </w: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平台，提供其課業諮詢輔導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及線上討論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，或利用通訊平台以直播或錄影方式協助學習。</w:t>
      </w:r>
    </w:p>
    <w:p w:rsidR="007754AC" w:rsidRDefault="007754AC" w:rsidP="007754AC">
      <w:pPr>
        <w:pStyle w:val="a4"/>
        <w:widowControl w:val="0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針對已完成居家自主管理或監測關懷管理之學生，遴選該課程成績優秀之學生擔任其課業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守護學伴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，提供完整課程筆記、重點整理、習題講解等，裨益提升學習成效。</w:t>
      </w:r>
    </w:p>
    <w:p w:rsidR="007754AC" w:rsidRDefault="007754AC" w:rsidP="007754AC">
      <w:pPr>
        <w:pStyle w:val="a4"/>
        <w:widowControl w:val="0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其它未盡事宜，悉依本校相關規定辦理。</w:t>
      </w:r>
    </w:p>
    <w:p w:rsidR="007754AC" w:rsidRDefault="007754AC" w:rsidP="007754AC">
      <w:pPr>
        <w:pStyle w:val="a4"/>
        <w:widowControl w:val="0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  <w:lang w:eastAsia="zh-HK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本措施經教務處處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  <w:shd w:val="clear" w:color="auto" w:fill="FFFFFF"/>
          <w:lang w:eastAsia="zh-HK"/>
        </w:rPr>
        <w:t>會議通過後實施，修正時亦同。</w:t>
      </w:r>
    </w:p>
    <w:p w:rsidR="003B4DAD" w:rsidRPr="007754AC" w:rsidRDefault="003B4DAD"/>
    <w:sectPr w:rsidR="003B4DAD" w:rsidRPr="007754AC" w:rsidSect="007754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6E4"/>
    <w:multiLevelType w:val="hybridMultilevel"/>
    <w:tmpl w:val="7D2A59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AC"/>
    <w:rsid w:val="003B4DAD"/>
    <w:rsid w:val="007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91CB"/>
  <w15:chartTrackingRefBased/>
  <w15:docId w15:val="{97F6CF8D-9C60-4F51-A89F-A735A7C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A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7754AC"/>
    <w:rPr>
      <w:rFonts w:ascii="Calibri" w:eastAsia="新細明體" w:hAnsi="Calibri" w:cs="Calibri"/>
      <w:szCs w:val="24"/>
    </w:rPr>
  </w:style>
  <w:style w:type="paragraph" w:styleId="a4">
    <w:name w:val="List Paragraph"/>
    <w:basedOn w:val="a"/>
    <w:link w:val="a3"/>
    <w:uiPriority w:val="34"/>
    <w:qFormat/>
    <w:rsid w:val="007754AC"/>
    <w:pPr>
      <w:ind w:leftChars="200" w:left="4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蔡旼璇</dc:creator>
  <cp:keywords/>
  <dc:description/>
  <cp:lastModifiedBy>蔡旼璇</cp:lastModifiedBy>
  <cp:revision>1</cp:revision>
  <dcterms:created xsi:type="dcterms:W3CDTF">2020-02-12T07:44:00Z</dcterms:created>
  <dcterms:modified xsi:type="dcterms:W3CDTF">2020-02-12T07:44:00Z</dcterms:modified>
</cp:coreProperties>
</file>